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FD" w:rsidRPr="00E85137" w:rsidRDefault="006E6AFD" w:rsidP="006E6AFD">
      <w:pPr>
        <w:spacing w:line="440" w:lineRule="exact"/>
        <w:jc w:val="center"/>
        <w:rPr>
          <w:rFonts w:asciiTheme="minorEastAsia" w:eastAsiaTheme="minorEastAsia" w:hAnsiTheme="minorEastAsia"/>
          <w:b/>
          <w:bCs/>
          <w:kern w:val="0"/>
          <w:szCs w:val="21"/>
        </w:rPr>
      </w:pPr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>证券代码：002042         证券简称：华孚</w:t>
      </w:r>
      <w:r w:rsidR="00704E4B" w:rsidRPr="00E85137">
        <w:rPr>
          <w:rFonts w:asciiTheme="minorEastAsia" w:eastAsiaTheme="minorEastAsia" w:hAnsiTheme="minorEastAsia"/>
          <w:b/>
          <w:bCs/>
          <w:kern w:val="0"/>
          <w:szCs w:val="21"/>
        </w:rPr>
        <w:t>时尚</w:t>
      </w:r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 xml:space="preserve">    </w:t>
      </w:r>
      <w:r w:rsidR="00E85137">
        <w:rPr>
          <w:rFonts w:asciiTheme="minorEastAsia" w:eastAsiaTheme="minorEastAsia" w:hAnsiTheme="minorEastAsia" w:hint="eastAsia"/>
          <w:b/>
          <w:bCs/>
          <w:kern w:val="0"/>
          <w:szCs w:val="21"/>
        </w:rPr>
        <w:t xml:space="preserve">    </w:t>
      </w:r>
      <w:r w:rsidRPr="00E85137">
        <w:rPr>
          <w:rFonts w:asciiTheme="minorEastAsia" w:eastAsiaTheme="minorEastAsia" w:hAnsiTheme="minorEastAsia"/>
          <w:b/>
          <w:bCs/>
          <w:kern w:val="0"/>
          <w:szCs w:val="21"/>
        </w:rPr>
        <w:t xml:space="preserve">   公告编号：</w:t>
      </w:r>
      <w:r w:rsidR="00DF4339" w:rsidRPr="00AA1EF7">
        <w:rPr>
          <w:rFonts w:asciiTheme="minorEastAsia" w:eastAsiaTheme="minorEastAsia" w:hAnsiTheme="minorEastAsia"/>
          <w:b/>
          <w:bCs/>
          <w:kern w:val="0"/>
          <w:szCs w:val="21"/>
        </w:rPr>
        <w:t>2019</w:t>
      </w:r>
      <w:r w:rsidR="00704E4B" w:rsidRPr="00AA1EF7">
        <w:rPr>
          <w:rFonts w:asciiTheme="minorEastAsia" w:eastAsiaTheme="minorEastAsia" w:hAnsiTheme="minorEastAsia" w:hint="eastAsia"/>
          <w:b/>
          <w:bCs/>
          <w:kern w:val="0"/>
          <w:szCs w:val="21"/>
        </w:rPr>
        <w:t>-</w:t>
      </w:r>
      <w:r w:rsidR="00AD65E3">
        <w:rPr>
          <w:rFonts w:asciiTheme="minorEastAsia" w:eastAsiaTheme="minorEastAsia" w:hAnsiTheme="minorEastAsia" w:hint="eastAsia"/>
          <w:b/>
          <w:bCs/>
          <w:kern w:val="0"/>
          <w:szCs w:val="21"/>
        </w:rPr>
        <w:t>56</w:t>
      </w:r>
    </w:p>
    <w:p w:rsidR="006E6AFD" w:rsidRPr="00AA1EF7" w:rsidRDefault="006E6AFD" w:rsidP="006E6AFD">
      <w:pPr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 w:rsidR="006E6AFD" w:rsidRPr="002C4CDB" w:rsidRDefault="006E6AFD" w:rsidP="006E6AFD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华孚</w:t>
      </w:r>
      <w:r w:rsidR="00704E4B">
        <w:rPr>
          <w:rFonts w:ascii="Times New Roman" w:hAnsi="Times New Roman"/>
          <w:b/>
          <w:kern w:val="0"/>
          <w:sz w:val="36"/>
          <w:szCs w:val="36"/>
        </w:rPr>
        <w:t>时尚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股份有限公司</w:t>
      </w:r>
    </w:p>
    <w:p w:rsidR="006E6AFD" w:rsidRPr="002C4CDB" w:rsidRDefault="006E6AFD" w:rsidP="006E6AFD">
      <w:pPr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 w:rsidRPr="002C4CDB">
        <w:rPr>
          <w:rFonts w:ascii="Times New Roman" w:hAnsi="Times New Roman"/>
          <w:b/>
          <w:kern w:val="0"/>
          <w:sz w:val="36"/>
          <w:szCs w:val="36"/>
        </w:rPr>
        <w:t>第</w:t>
      </w:r>
      <w:r w:rsidR="00DF4339">
        <w:rPr>
          <w:rFonts w:ascii="Times New Roman" w:hAnsi="Times New Roman" w:hint="eastAsia"/>
          <w:b/>
          <w:kern w:val="0"/>
          <w:sz w:val="36"/>
          <w:szCs w:val="36"/>
        </w:rPr>
        <w:t>七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届</w:t>
      </w:r>
      <w:r w:rsidR="00F70C8D">
        <w:rPr>
          <w:rFonts w:ascii="Times New Roman" w:hAnsi="Times New Roman" w:hint="eastAsia"/>
          <w:b/>
          <w:kern w:val="0"/>
          <w:sz w:val="36"/>
          <w:szCs w:val="36"/>
        </w:rPr>
        <w:t>董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事会第</w:t>
      </w:r>
      <w:r w:rsidR="00AD65E3">
        <w:rPr>
          <w:rFonts w:ascii="Times New Roman" w:hAnsi="Times New Roman" w:hint="eastAsia"/>
          <w:b/>
          <w:kern w:val="0"/>
          <w:sz w:val="36"/>
          <w:szCs w:val="36"/>
        </w:rPr>
        <w:t>三</w:t>
      </w:r>
      <w:r w:rsidRPr="002C4CDB">
        <w:rPr>
          <w:rFonts w:ascii="Times New Roman" w:hAnsi="Times New Roman"/>
          <w:b/>
          <w:kern w:val="0"/>
          <w:sz w:val="36"/>
          <w:szCs w:val="36"/>
        </w:rPr>
        <w:t>次会议决议公告</w:t>
      </w:r>
    </w:p>
    <w:p w:rsidR="006E6AFD" w:rsidRPr="002A48DA" w:rsidRDefault="006E6AFD" w:rsidP="006E6AFD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</w:p>
    <w:p w:rsidR="006E6AFD" w:rsidRPr="002A48DA" w:rsidRDefault="006E6AFD" w:rsidP="006E6AFD">
      <w:pPr>
        <w:autoSpaceDE w:val="0"/>
        <w:autoSpaceDN w:val="0"/>
        <w:adjustRightInd w:val="0"/>
        <w:ind w:firstLineChars="200" w:firstLine="480"/>
        <w:jc w:val="left"/>
        <w:rPr>
          <w:rFonts w:ascii="Times New Roman" w:eastAsia="楷体_GB2312" w:hAnsi="Times New Roman"/>
          <w:kern w:val="0"/>
          <w:sz w:val="24"/>
          <w:szCs w:val="24"/>
        </w:rPr>
      </w:pPr>
      <w:r w:rsidRPr="002A48DA">
        <w:rPr>
          <w:rFonts w:ascii="Times New Roman" w:eastAsia="楷体_GB2312" w:hAnsi="Times New Roman"/>
          <w:kern w:val="0"/>
          <w:sz w:val="24"/>
          <w:szCs w:val="24"/>
        </w:rPr>
        <w:t>本公司及</w:t>
      </w:r>
      <w:r w:rsidR="00F70C8D">
        <w:rPr>
          <w:rFonts w:ascii="Times New Roman" w:eastAsia="楷体_GB2312" w:hAnsi="Times New Roman" w:hint="eastAsia"/>
          <w:kern w:val="0"/>
          <w:sz w:val="24"/>
          <w:szCs w:val="24"/>
        </w:rPr>
        <w:t>董</w:t>
      </w:r>
      <w:r w:rsidRPr="002A48DA">
        <w:rPr>
          <w:rFonts w:ascii="Times New Roman" w:eastAsia="楷体_GB2312" w:hAnsi="Times New Roman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 w:rsidR="00E85137" w:rsidRPr="00E85137" w:rsidRDefault="00E85137" w:rsidP="00E85137">
      <w:pPr>
        <w:spacing w:line="280" w:lineRule="exact"/>
        <w:ind w:firstLineChars="196" w:firstLine="39"/>
        <w:rPr>
          <w:rFonts w:asciiTheme="minorEastAsia" w:eastAsiaTheme="minorEastAsia" w:hAnsiTheme="minorEastAsia"/>
          <w:kern w:val="0"/>
          <w:sz w:val="2"/>
          <w:szCs w:val="24"/>
        </w:rPr>
      </w:pPr>
    </w:p>
    <w:p w:rsidR="006E6AFD" w:rsidRPr="00EA783A" w:rsidRDefault="006E6AFD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华孚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时尚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股份有限公司（以下简称“公司”）董事会于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18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日以传真、电子邮件及书面送达等方式发出了召开第七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届董事会第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三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次会议的通知，</w:t>
      </w:r>
      <w:r w:rsidR="00974AE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28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BA6BC2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上午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时在深圳市福田</w:t>
      </w:r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区</w:t>
      </w:r>
      <w:proofErr w:type="gramStart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市花路</w:t>
      </w:r>
      <w:proofErr w:type="gramEnd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5号</w:t>
      </w:r>
      <w:proofErr w:type="gramStart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长富金茂</w:t>
      </w:r>
      <w:proofErr w:type="gramEnd"/>
      <w:r w:rsidR="00704E4B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大厦59楼会议室</w:t>
      </w:r>
      <w:r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以现场</w:t>
      </w:r>
      <w:r w:rsidR="004F782E"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结合通讯的</w:t>
      </w:r>
      <w:r w:rsidRPr="00EA783A">
        <w:rPr>
          <w:rFonts w:asciiTheme="minorEastAsia" w:eastAsiaTheme="minorEastAsia" w:hAnsiTheme="minorEastAsia" w:hint="eastAsia"/>
          <w:bCs/>
          <w:kern w:val="0"/>
          <w:sz w:val="24"/>
          <w:szCs w:val="24"/>
        </w:rPr>
        <w:t>方式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召开。会议应出席董事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名，实际出席董事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名，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会议由公司董事长</w:t>
      </w:r>
      <w:r w:rsidR="00445205">
        <w:rPr>
          <w:rFonts w:asciiTheme="minorEastAsia" w:eastAsiaTheme="minorEastAsia" w:hAnsiTheme="minorEastAsia" w:hint="eastAsia"/>
          <w:kern w:val="0"/>
          <w:sz w:val="24"/>
          <w:szCs w:val="24"/>
        </w:rPr>
        <w:t>孙伟挺先生主持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。公司全体监事、部分高级管理人员列席了会议，会议符合《公司法》、《公司章程》的规定。</w:t>
      </w:r>
      <w:r w:rsidR="00E85137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本次会议审议通过以下议案:</w:t>
      </w:r>
    </w:p>
    <w:p w:rsidR="00704E4B" w:rsidRPr="00EA783A" w:rsidRDefault="00704E4B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一</w:t>
      </w: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932963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以</w:t>
      </w:r>
      <w:r w:rsidR="00673D00">
        <w:rPr>
          <w:rFonts w:asciiTheme="minorEastAsia" w:eastAsiaTheme="minorEastAsia" w:hAnsiTheme="minorEastAsia" w:hint="eastAsia"/>
          <w:kern w:val="0"/>
          <w:sz w:val="24"/>
          <w:szCs w:val="24"/>
        </w:rPr>
        <w:t>11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票赞成、0票反对、0票弃权的表决结果审议通过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F17F26">
        <w:rPr>
          <w:rFonts w:asciiTheme="minorEastAsia" w:eastAsiaTheme="minorEastAsia" w:hAnsiTheme="minorEastAsia" w:hint="eastAsia"/>
          <w:kern w:val="0"/>
          <w:sz w:val="24"/>
          <w:szCs w:val="24"/>
        </w:rPr>
        <w:t>第</w:t>
      </w:r>
      <w:r w:rsidR="00D973E9">
        <w:rPr>
          <w:rFonts w:asciiTheme="minorEastAsia" w:eastAsiaTheme="minorEastAsia" w:hAnsiTheme="minorEastAsia" w:hint="eastAsia"/>
          <w:kern w:val="0"/>
          <w:sz w:val="24"/>
          <w:szCs w:val="24"/>
        </w:rPr>
        <w:t>三季</w:t>
      </w:r>
      <w:r w:rsidR="00F17F26">
        <w:rPr>
          <w:rFonts w:asciiTheme="minorEastAsia" w:eastAsiaTheme="minorEastAsia" w:hAnsiTheme="minorEastAsia" w:hint="eastAsia"/>
          <w:kern w:val="0"/>
          <w:sz w:val="24"/>
          <w:szCs w:val="24"/>
        </w:rPr>
        <w:t>度报告全文及正文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的议案》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704E4B" w:rsidRPr="00EA783A" w:rsidRDefault="00445205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F17F26">
        <w:rPr>
          <w:rFonts w:asciiTheme="minorEastAsia" w:eastAsiaTheme="minorEastAsia" w:hAnsiTheme="minorEastAsia" w:hint="eastAsia"/>
          <w:kern w:val="0"/>
          <w:sz w:val="24"/>
          <w:szCs w:val="24"/>
        </w:rPr>
        <w:t>第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三季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度报告的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全文和正文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详见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公司于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10</w:t>
      </w:r>
      <w:r w:rsidR="001454CC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月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30</w:t>
      </w:r>
      <w:r w:rsidR="001454CC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披露在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《证券时报》、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《中国证券报》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及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巨潮资讯网(</w:t>
      </w:r>
      <w:hyperlink r:id="rId8" w:history="1">
        <w:r w:rsidR="00704E4B" w:rsidRPr="00EA783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http://</w:t>
        </w:r>
        <w:proofErr w:type="spellStart"/>
        <w:r w:rsidR="00704E4B" w:rsidRPr="00EA783A">
          <w:rPr>
            <w:rStyle w:val="a3"/>
            <w:rFonts w:asciiTheme="minorEastAsia" w:eastAsiaTheme="minorEastAsia" w:hAnsiTheme="minorEastAsia" w:hint="eastAsia"/>
            <w:color w:val="auto"/>
            <w:kern w:val="0"/>
            <w:sz w:val="24"/>
            <w:szCs w:val="24"/>
            <w:u w:val="none"/>
          </w:rPr>
          <w:t>www.cninfo.com.cn</w:t>
        </w:r>
        <w:proofErr w:type="spellEnd"/>
      </w:hyperlink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)</w:t>
      </w:r>
      <w:r w:rsidR="009F23F9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上的相关公告</w:t>
      </w:r>
      <w:r w:rsidR="00704E4B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AC3C01" w:rsidRPr="00EA783A" w:rsidRDefault="00E37C18" w:rsidP="00184D4F">
      <w:pPr>
        <w:spacing w:line="500" w:lineRule="exact"/>
        <w:ind w:firstLineChars="196" w:firstLine="47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备查文件</w:t>
      </w:r>
    </w:p>
    <w:p w:rsidR="00E37C18" w:rsidRPr="00EA783A" w:rsidRDefault="00E37C18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1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、《华孚时尚股份有限公司第七届董事会第三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次会议决议》</w:t>
      </w:r>
      <w:r w:rsidR="00011431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；</w:t>
      </w:r>
    </w:p>
    <w:p w:rsidR="00A02886" w:rsidRPr="00EA783A" w:rsidRDefault="00445205" w:rsidP="00184D4F">
      <w:pPr>
        <w:spacing w:line="500" w:lineRule="exact"/>
        <w:ind w:firstLineChars="196" w:firstLine="47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2、《董事、高级管理人员</w:t>
      </w:r>
      <w:r w:rsidR="00A02886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关于公司</w:t>
      </w:r>
      <w:r w:rsidR="00DF4339">
        <w:rPr>
          <w:rFonts w:asciiTheme="minorEastAsia" w:eastAsiaTheme="minorEastAsia" w:hAnsiTheme="minorEastAsia" w:hint="eastAsia"/>
          <w:kern w:val="0"/>
          <w:sz w:val="24"/>
          <w:szCs w:val="24"/>
        </w:rPr>
        <w:t>2019</w:t>
      </w:r>
      <w:r w:rsidR="00F17F26">
        <w:rPr>
          <w:rFonts w:asciiTheme="minorEastAsia" w:eastAsiaTheme="minorEastAsia" w:hAnsiTheme="minorEastAsia" w:hint="eastAsia"/>
          <w:kern w:val="0"/>
          <w:sz w:val="24"/>
          <w:szCs w:val="24"/>
        </w:rPr>
        <w:t>第</w:t>
      </w:r>
      <w:bookmarkStart w:id="0" w:name="_GoBack"/>
      <w:bookmarkEnd w:id="0"/>
      <w:r w:rsidR="00A02886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年</w:t>
      </w:r>
      <w:r w:rsidR="00596B57">
        <w:rPr>
          <w:rFonts w:asciiTheme="minorEastAsia" w:eastAsiaTheme="minorEastAsia" w:hAnsiTheme="minorEastAsia" w:hint="eastAsia"/>
          <w:kern w:val="0"/>
          <w:sz w:val="24"/>
          <w:szCs w:val="24"/>
        </w:rPr>
        <w:t>三季</w:t>
      </w:r>
      <w:r w:rsidR="00EA783A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度</w:t>
      </w:r>
      <w:r w:rsidR="00A02886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报告的书面确认意见》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。</w:t>
      </w:r>
    </w:p>
    <w:p w:rsidR="006E6AFD" w:rsidRPr="00EA783A" w:rsidRDefault="006E6AFD" w:rsidP="00184D4F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特此公告。</w:t>
      </w:r>
    </w:p>
    <w:p w:rsidR="006E6AFD" w:rsidRPr="00EA783A" w:rsidRDefault="006E6AFD" w:rsidP="00AC3C01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华孚</w:t>
      </w:r>
      <w:r w:rsidR="00704E4B" w:rsidRPr="00EA783A">
        <w:rPr>
          <w:rFonts w:asciiTheme="minorEastAsia" w:eastAsiaTheme="minorEastAsia" w:hAnsiTheme="minorEastAsia"/>
          <w:kern w:val="0"/>
          <w:sz w:val="24"/>
          <w:szCs w:val="24"/>
        </w:rPr>
        <w:t>时尚</w:t>
      </w: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股份有限公司</w:t>
      </w:r>
      <w:r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董</w:t>
      </w:r>
      <w:r w:rsidRPr="00EA783A">
        <w:rPr>
          <w:rFonts w:asciiTheme="minorEastAsia" w:eastAsiaTheme="minorEastAsia" w:hAnsiTheme="minorEastAsia"/>
          <w:kern w:val="0"/>
          <w:sz w:val="24"/>
          <w:szCs w:val="24"/>
        </w:rPr>
        <w:t>事会</w:t>
      </w:r>
    </w:p>
    <w:p w:rsidR="00194E26" w:rsidRPr="00EA783A" w:rsidRDefault="00DF4339" w:rsidP="00AC3C01">
      <w:pPr>
        <w:autoSpaceDE w:val="0"/>
        <w:autoSpaceDN w:val="0"/>
        <w:adjustRightInd w:val="0"/>
        <w:spacing w:line="460" w:lineRule="exact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二〇一九</w:t>
      </w:r>
      <w:r w:rsidR="00AD65E3">
        <w:rPr>
          <w:rFonts w:asciiTheme="minorEastAsia" w:eastAsiaTheme="minorEastAsia" w:hAnsiTheme="minorEastAsia" w:hint="eastAsia"/>
          <w:kern w:val="0"/>
          <w:sz w:val="24"/>
          <w:szCs w:val="24"/>
        </w:rPr>
        <w:t>年十月三十</w:t>
      </w:r>
      <w:r w:rsidR="006E6AFD" w:rsidRPr="00EA783A">
        <w:rPr>
          <w:rFonts w:asciiTheme="minorEastAsia" w:eastAsiaTheme="minorEastAsia" w:hAnsiTheme="minorEastAsia" w:hint="eastAsia"/>
          <w:kern w:val="0"/>
          <w:sz w:val="24"/>
          <w:szCs w:val="24"/>
        </w:rPr>
        <w:t>日</w:t>
      </w:r>
    </w:p>
    <w:sectPr w:rsidR="00194E26" w:rsidRPr="00EA783A" w:rsidSect="00496840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A3" w:rsidRDefault="004558A3" w:rsidP="00824DED">
      <w:r>
        <w:separator/>
      </w:r>
    </w:p>
  </w:endnote>
  <w:endnote w:type="continuationSeparator" w:id="0">
    <w:p w:rsidR="004558A3" w:rsidRDefault="004558A3" w:rsidP="0082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A3" w:rsidRDefault="004558A3" w:rsidP="00824DED">
      <w:r>
        <w:separator/>
      </w:r>
    </w:p>
  </w:footnote>
  <w:footnote w:type="continuationSeparator" w:id="0">
    <w:p w:rsidR="004558A3" w:rsidRDefault="004558A3" w:rsidP="00824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FD"/>
    <w:rsid w:val="00011431"/>
    <w:rsid w:val="0005344A"/>
    <w:rsid w:val="00086031"/>
    <w:rsid w:val="000864CE"/>
    <w:rsid w:val="000E0DC2"/>
    <w:rsid w:val="000F31DF"/>
    <w:rsid w:val="00110CA2"/>
    <w:rsid w:val="001454CC"/>
    <w:rsid w:val="00160828"/>
    <w:rsid w:val="00171561"/>
    <w:rsid w:val="001834CB"/>
    <w:rsid w:val="00184D4F"/>
    <w:rsid w:val="00195116"/>
    <w:rsid w:val="001E7C24"/>
    <w:rsid w:val="00287EF9"/>
    <w:rsid w:val="002C6EC9"/>
    <w:rsid w:val="002D792A"/>
    <w:rsid w:val="00333139"/>
    <w:rsid w:val="003C7D52"/>
    <w:rsid w:val="003D6B08"/>
    <w:rsid w:val="003D76D1"/>
    <w:rsid w:val="003E3AAF"/>
    <w:rsid w:val="00407607"/>
    <w:rsid w:val="004311AF"/>
    <w:rsid w:val="00445205"/>
    <w:rsid w:val="004558A3"/>
    <w:rsid w:val="00496840"/>
    <w:rsid w:val="004D6190"/>
    <w:rsid w:val="004E7761"/>
    <w:rsid w:val="004F40B5"/>
    <w:rsid w:val="004F782E"/>
    <w:rsid w:val="00583371"/>
    <w:rsid w:val="00596B57"/>
    <w:rsid w:val="005C10E3"/>
    <w:rsid w:val="005C6441"/>
    <w:rsid w:val="00602F1F"/>
    <w:rsid w:val="0060371E"/>
    <w:rsid w:val="00624B96"/>
    <w:rsid w:val="00630782"/>
    <w:rsid w:val="00666BB4"/>
    <w:rsid w:val="00673D00"/>
    <w:rsid w:val="00677B15"/>
    <w:rsid w:val="006822AB"/>
    <w:rsid w:val="006E6AFD"/>
    <w:rsid w:val="006F59DF"/>
    <w:rsid w:val="00704E4B"/>
    <w:rsid w:val="00737F5E"/>
    <w:rsid w:val="0079769C"/>
    <w:rsid w:val="00822E8C"/>
    <w:rsid w:val="00824DED"/>
    <w:rsid w:val="00832685"/>
    <w:rsid w:val="00841BE8"/>
    <w:rsid w:val="00847235"/>
    <w:rsid w:val="00862A46"/>
    <w:rsid w:val="008C3C6D"/>
    <w:rsid w:val="008C5903"/>
    <w:rsid w:val="008D4E62"/>
    <w:rsid w:val="00932963"/>
    <w:rsid w:val="0095138F"/>
    <w:rsid w:val="00974AE1"/>
    <w:rsid w:val="00984D7B"/>
    <w:rsid w:val="00985CBE"/>
    <w:rsid w:val="009D0419"/>
    <w:rsid w:val="009D7EF8"/>
    <w:rsid w:val="009F23F9"/>
    <w:rsid w:val="009F6B32"/>
    <w:rsid w:val="00A02886"/>
    <w:rsid w:val="00A22881"/>
    <w:rsid w:val="00A35185"/>
    <w:rsid w:val="00A45FE7"/>
    <w:rsid w:val="00A83FCE"/>
    <w:rsid w:val="00AA1EF7"/>
    <w:rsid w:val="00AC3C01"/>
    <w:rsid w:val="00AC591E"/>
    <w:rsid w:val="00AC641F"/>
    <w:rsid w:val="00AD65E3"/>
    <w:rsid w:val="00AF376D"/>
    <w:rsid w:val="00AF3B04"/>
    <w:rsid w:val="00B315E6"/>
    <w:rsid w:val="00B34194"/>
    <w:rsid w:val="00B4132A"/>
    <w:rsid w:val="00B66744"/>
    <w:rsid w:val="00B95800"/>
    <w:rsid w:val="00BA6BC2"/>
    <w:rsid w:val="00BA7F76"/>
    <w:rsid w:val="00BB3F3F"/>
    <w:rsid w:val="00BF13AE"/>
    <w:rsid w:val="00C428C4"/>
    <w:rsid w:val="00C75216"/>
    <w:rsid w:val="00C80118"/>
    <w:rsid w:val="00CF0030"/>
    <w:rsid w:val="00D12795"/>
    <w:rsid w:val="00D70B6D"/>
    <w:rsid w:val="00D851B2"/>
    <w:rsid w:val="00D973E9"/>
    <w:rsid w:val="00DA360D"/>
    <w:rsid w:val="00DE1219"/>
    <w:rsid w:val="00DF0348"/>
    <w:rsid w:val="00DF2656"/>
    <w:rsid w:val="00DF4339"/>
    <w:rsid w:val="00E12E22"/>
    <w:rsid w:val="00E330A1"/>
    <w:rsid w:val="00E37C18"/>
    <w:rsid w:val="00E85137"/>
    <w:rsid w:val="00EA783A"/>
    <w:rsid w:val="00F01039"/>
    <w:rsid w:val="00F05FA4"/>
    <w:rsid w:val="00F17F26"/>
    <w:rsid w:val="00F54AEF"/>
    <w:rsid w:val="00F70C8D"/>
    <w:rsid w:val="00F758CC"/>
    <w:rsid w:val="00F96CE1"/>
    <w:rsid w:val="00FB6F06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E6AFD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82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24D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24DED"/>
    <w:rPr>
      <w:rFonts w:ascii="Calibri" w:eastAsia="宋体" w:hAnsi="Calibri" w:cs="Times New Roman"/>
      <w:sz w:val="18"/>
      <w:szCs w:val="18"/>
    </w:rPr>
  </w:style>
  <w:style w:type="paragraph" w:styleId="a6">
    <w:name w:val="Body Text Indent"/>
    <w:basedOn w:val="a"/>
    <w:link w:val="Char1"/>
    <w:semiHidden/>
    <w:unhideWhenUsed/>
    <w:rsid w:val="00184D4F"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character" w:customStyle="1" w:styleId="Char1">
    <w:name w:val="正文文本缩进 Char"/>
    <w:basedOn w:val="a0"/>
    <w:link w:val="a6"/>
    <w:semiHidden/>
    <w:rsid w:val="00184D4F"/>
    <w:rPr>
      <w:rFonts w:ascii="Times New Roman" w:eastAsia="宋体" w:hAnsi="Times New Roman" w:cs="Times New Roman"/>
      <w:sz w:val="28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F03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F034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info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17507-80CA-4D73-A1F0-6D6D3203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539</Characters>
  <Application>Microsoft Office Word</Application>
  <DocSecurity>0</DocSecurity>
  <Lines>4</Lines>
  <Paragraphs>1</Paragraphs>
  <ScaleCrop>false</ScaleCrop>
  <Company>Lenovo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孙献</cp:lastModifiedBy>
  <cp:revision>7</cp:revision>
  <cp:lastPrinted>2018-04-24T01:50:00Z</cp:lastPrinted>
  <dcterms:created xsi:type="dcterms:W3CDTF">2019-10-28T06:52:00Z</dcterms:created>
  <dcterms:modified xsi:type="dcterms:W3CDTF">2019-10-29T03:40:00Z</dcterms:modified>
</cp:coreProperties>
</file>